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Произошла большая беда. Тебе было очень больно и страшно, а теперь стало почти все равно, и в данный момент тебя чаще всего это устраивает. </w:t>
      </w:r>
    </w:p>
    <w:p w:rsidR="00000000" w:rsidDel="00000000" w:rsidP="00000000" w:rsidRDefault="00000000" w:rsidRPr="00000000" w14:paraId="00000002">
      <w:pPr>
        <w:rPr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rtl w:val="0"/>
        </w:rPr>
        <w:t xml:space="preserve">Ты почти ничего не чувствуешь, эмоции очень тусклые. Ты не помнишь кто ты, и кто все окружающие тебя люди, хотя в них тебе видится что-то смутно 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знакомое. </w:t>
      </w:r>
    </w:p>
    <w:p w:rsidR="00000000" w:rsidDel="00000000" w:rsidP="00000000" w:rsidRDefault="00000000" w:rsidRPr="00000000" w14:paraId="00000003">
      <w:pPr>
        <w:rPr>
          <w:i w:val="1"/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Иногда в душе проскальзывает что-то похожее на интерес к окружающей действительности и самому себе, но он недостаточно сильный, чтобы что-то делать. Хотя если что-то затронет тебя достаточно сильно - это может измениться.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Ты попал сюда, п</w:t>
      </w:r>
      <w:r w:rsidDel="00000000" w:rsidR="00000000" w:rsidRPr="00000000">
        <w:rPr>
          <w:sz w:val="26"/>
          <w:szCs w:val="26"/>
          <w:rtl w:val="0"/>
        </w:rPr>
        <w:t xml:space="preserve">отому что у тебя есть два осколка: в глазу и в сердце. Они на изнанке погонов, какой из них в глазу, какой в сердце – реши самостоятельно. На осколках указано, что ты не можешь делать. Прочитай внимательно. </w:t>
      </w:r>
    </w:p>
    <w:p w:rsidR="00000000" w:rsidDel="00000000" w:rsidP="00000000" w:rsidRDefault="00000000" w:rsidRPr="00000000" w14:paraId="0000000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Важно! Ты не можешь рассказывать, что написано на осколках и показывать их другим. </w:t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sz w:val="26"/>
          <w:szCs w:val="26"/>
          <w:rtl w:val="0"/>
        </w:rPr>
        <w:t xml:space="preserve">Ходить ты можешь только медленно и заторможенно, не можешь прикасаться к другим. </w:t>
      </w:r>
    </w:p>
    <w:p w:rsidR="00000000" w:rsidDel="00000000" w:rsidP="00000000" w:rsidRDefault="00000000" w:rsidRPr="00000000" w14:paraId="00000007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Ты не можешь эмоционально разговаривать и кричать, не можешь плакать. </w:t>
      </w:r>
    </w:p>
    <w:p w:rsidR="00000000" w:rsidDel="00000000" w:rsidP="00000000" w:rsidRDefault="00000000" w:rsidRPr="00000000" w14:paraId="0000000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Твои высказывания краткие и отрывистые.</w:t>
      </w:r>
    </w:p>
    <w:p w:rsidR="00000000" w:rsidDel="00000000" w:rsidP="00000000" w:rsidRDefault="00000000" w:rsidRPr="00000000" w14:paraId="00000009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0A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Произошла большая беда. Тебе было очень больно и страшно, а теперь стало почти все равно, и в данный момент тебя чаще всего это устраивает. </w:t>
      </w:r>
    </w:p>
    <w:p w:rsidR="00000000" w:rsidDel="00000000" w:rsidP="00000000" w:rsidRDefault="00000000" w:rsidRPr="00000000" w14:paraId="0000000B">
      <w:pPr>
        <w:rPr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rtl w:val="0"/>
        </w:rPr>
        <w:t xml:space="preserve">Ты почти ничего не чувствуешь, эмоции очень тусклые. Ты не помнишь кто ты, и кто все окружающие тебя люди, хотя в них тебе видится что-то смутно 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знакомое. </w:t>
      </w:r>
    </w:p>
    <w:p w:rsidR="00000000" w:rsidDel="00000000" w:rsidP="00000000" w:rsidRDefault="00000000" w:rsidRPr="00000000" w14:paraId="0000000C">
      <w:pPr>
        <w:rPr>
          <w:i w:val="1"/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Иногда в душе проскальзывает что-то похожее на интерес к окружающей действительности и самому себе, но он недостаточно сильный, чтобы что-то делать. Хотя если что-то затронет тебя достаточно сильно - это может измениться.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Ты попал сюда, п</w:t>
      </w:r>
      <w:r w:rsidDel="00000000" w:rsidR="00000000" w:rsidRPr="00000000">
        <w:rPr>
          <w:sz w:val="26"/>
          <w:szCs w:val="26"/>
          <w:rtl w:val="0"/>
        </w:rPr>
        <w:t xml:space="preserve">отому что у тебя есть два осколка: в глазу и в сердце. Они на изнанке погонов, какой из них в глазу, какой в сердце – реши самостоятельно. На осколках указано, что ты не можешь делать. Прочитай внимательно. </w:t>
      </w:r>
    </w:p>
    <w:p w:rsidR="00000000" w:rsidDel="00000000" w:rsidP="00000000" w:rsidRDefault="00000000" w:rsidRPr="00000000" w14:paraId="0000000E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Важно! Ты не можешь рассказывать, что написано на осколках и показывать их другим. </w:t>
      </w:r>
    </w:p>
    <w:p w:rsidR="00000000" w:rsidDel="00000000" w:rsidP="00000000" w:rsidRDefault="00000000" w:rsidRPr="00000000" w14:paraId="0000000F">
      <w:pPr>
        <w:rPr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sz w:val="26"/>
          <w:szCs w:val="26"/>
          <w:rtl w:val="0"/>
        </w:rPr>
        <w:t xml:space="preserve">Ходить ты можешь только медленно и заторможенно, не можешь прикасаться к другим. </w:t>
      </w:r>
    </w:p>
    <w:p w:rsidR="00000000" w:rsidDel="00000000" w:rsidP="00000000" w:rsidRDefault="00000000" w:rsidRPr="00000000" w14:paraId="00000010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Ты не можешь эмоционально разговаривать и кричать, не можешь плакать. </w:t>
      </w:r>
    </w:p>
    <w:p w:rsidR="00000000" w:rsidDel="00000000" w:rsidP="00000000" w:rsidRDefault="00000000" w:rsidRPr="00000000" w14:paraId="00000011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Твои высказывания краткие и отрывистые.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E789C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if94P8bwV7ayMey6ygC+l80bsA==">CgMxLjAyCGguZ2pkZ3hzMghoLmdqZGd4czgAciExX19jYURjcDIyU0xUY0t0Nk9GRVQ5eEZqTFF6YTNOS3A=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2023-05-20T20:21:00Z</dcterms:created>
  <dc:creator>kruzhok50</dc:creator>
</cp:coreProperties>
</file>